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15" w:rsidRDefault="00800E15">
      <w:r>
        <w:t>Dzień dobry. Przesyłam nowe lekcje. Tylko cztery osoby odesłały mi e-maila</w:t>
      </w:r>
      <w:r>
        <w:sym w:font="Wingdings" w:char="F04C"/>
      </w:r>
      <w:r>
        <w:t xml:space="preserve"> Termin do jutra. </w:t>
      </w:r>
    </w:p>
    <w:p w:rsidR="00897D20" w:rsidRDefault="00897D20">
      <w:r>
        <w:t>Odpowiedzi do wcześniejszych zadań:</w:t>
      </w:r>
    </w:p>
    <w:p w:rsidR="00897D20" w:rsidRPr="00800E15" w:rsidRDefault="00947DBE" w:rsidP="00947DBE">
      <w:pPr>
        <w:spacing w:after="0"/>
        <w:rPr>
          <w:sz w:val="18"/>
          <w:szCs w:val="18"/>
          <w:lang w:val="en-US"/>
        </w:rPr>
      </w:pPr>
      <w:r w:rsidRPr="00800E15">
        <w:rPr>
          <w:sz w:val="18"/>
          <w:szCs w:val="18"/>
        </w:rPr>
        <w:t xml:space="preserve">Zad. 3/60 </w:t>
      </w:r>
      <w:r w:rsidRPr="00800E15">
        <w:rPr>
          <w:sz w:val="18"/>
          <w:szCs w:val="18"/>
        </w:rPr>
        <w:tab/>
        <w:t xml:space="preserve">1. a </w:t>
      </w:r>
      <w:proofErr w:type="spellStart"/>
      <w:r w:rsidRPr="00800E15">
        <w:rPr>
          <w:sz w:val="18"/>
          <w:szCs w:val="18"/>
        </w:rPr>
        <w:t>few</w:t>
      </w:r>
      <w:proofErr w:type="spellEnd"/>
      <w:r w:rsidRPr="00800E15">
        <w:rPr>
          <w:sz w:val="18"/>
          <w:szCs w:val="18"/>
        </w:rPr>
        <w:t xml:space="preserve"> 2. a </w:t>
      </w:r>
      <w:proofErr w:type="spellStart"/>
      <w:r w:rsidRPr="00800E15">
        <w:rPr>
          <w:sz w:val="18"/>
          <w:szCs w:val="18"/>
        </w:rPr>
        <w:t>little</w:t>
      </w:r>
      <w:proofErr w:type="spellEnd"/>
      <w:r w:rsidRPr="00800E15">
        <w:rPr>
          <w:sz w:val="18"/>
          <w:szCs w:val="18"/>
        </w:rPr>
        <w:t xml:space="preserve"> 3. </w:t>
      </w:r>
      <w:r w:rsidRPr="00C2149E">
        <w:rPr>
          <w:sz w:val="18"/>
          <w:szCs w:val="18"/>
          <w:lang w:val="en-US"/>
        </w:rPr>
        <w:t>A lot of 4. Much 5. Many 6. A Little 7. A l</w:t>
      </w:r>
      <w:r w:rsidRPr="00800E15">
        <w:rPr>
          <w:sz w:val="18"/>
          <w:szCs w:val="18"/>
          <w:lang w:val="en-US"/>
        </w:rPr>
        <w:t>ot of 8. Much</w:t>
      </w:r>
    </w:p>
    <w:p w:rsidR="00947DBE" w:rsidRPr="00800E15" w:rsidRDefault="00947DBE" w:rsidP="00947DBE">
      <w:pPr>
        <w:spacing w:after="0"/>
        <w:ind w:left="1410" w:hanging="1410"/>
        <w:rPr>
          <w:sz w:val="18"/>
          <w:szCs w:val="18"/>
          <w:lang w:val="en-US"/>
        </w:rPr>
      </w:pPr>
      <w:proofErr w:type="spellStart"/>
      <w:r w:rsidRPr="00800E15">
        <w:rPr>
          <w:sz w:val="18"/>
          <w:szCs w:val="18"/>
          <w:lang w:val="en-US"/>
        </w:rPr>
        <w:t>Zad</w:t>
      </w:r>
      <w:proofErr w:type="spellEnd"/>
      <w:r w:rsidRPr="00800E15">
        <w:rPr>
          <w:sz w:val="18"/>
          <w:szCs w:val="18"/>
          <w:lang w:val="en-US"/>
        </w:rPr>
        <w:t xml:space="preserve">. 4/60 </w:t>
      </w:r>
      <w:r w:rsidRPr="00800E15">
        <w:rPr>
          <w:sz w:val="18"/>
          <w:szCs w:val="18"/>
          <w:lang w:val="en-US"/>
        </w:rPr>
        <w:tab/>
        <w:t xml:space="preserve">1. How many  2. How much 3. How many 4. How much 5. How many 6. How much 7. How much 7. How much 8. How many </w:t>
      </w:r>
    </w:p>
    <w:p w:rsidR="00947DBE" w:rsidRPr="00800E15" w:rsidRDefault="00947DBE" w:rsidP="00947DBE">
      <w:pPr>
        <w:spacing w:after="0"/>
        <w:ind w:left="1410" w:hanging="1410"/>
        <w:rPr>
          <w:sz w:val="18"/>
          <w:szCs w:val="18"/>
          <w:lang w:val="en-US"/>
        </w:rPr>
      </w:pPr>
      <w:proofErr w:type="spellStart"/>
      <w:r w:rsidRPr="00800E15">
        <w:rPr>
          <w:sz w:val="18"/>
          <w:szCs w:val="18"/>
          <w:lang w:val="en-US"/>
        </w:rPr>
        <w:t>ćw</w:t>
      </w:r>
      <w:proofErr w:type="spellEnd"/>
      <w:r w:rsidRPr="00800E15">
        <w:rPr>
          <w:sz w:val="18"/>
          <w:szCs w:val="18"/>
          <w:lang w:val="en-US"/>
        </w:rPr>
        <w:t>.  2/35</w:t>
      </w:r>
      <w:r w:rsidRPr="00800E15">
        <w:rPr>
          <w:sz w:val="18"/>
          <w:szCs w:val="18"/>
          <w:lang w:val="en-US"/>
        </w:rPr>
        <w:tab/>
        <w:t xml:space="preserve">1. B 2. B 3. C 4. c 5. A </w:t>
      </w:r>
    </w:p>
    <w:p w:rsidR="00947DBE" w:rsidRPr="00947DBE" w:rsidRDefault="00947DBE" w:rsidP="00947DBE">
      <w:pPr>
        <w:spacing w:after="0"/>
        <w:ind w:left="1410" w:hanging="1410"/>
        <w:rPr>
          <w:sz w:val="18"/>
          <w:szCs w:val="18"/>
          <w:lang w:val="en-US"/>
        </w:rPr>
      </w:pPr>
      <w:proofErr w:type="spellStart"/>
      <w:r w:rsidRPr="00947DBE">
        <w:rPr>
          <w:sz w:val="18"/>
          <w:szCs w:val="18"/>
          <w:lang w:val="en-US"/>
        </w:rPr>
        <w:t>Ćw</w:t>
      </w:r>
      <w:proofErr w:type="spellEnd"/>
      <w:r w:rsidRPr="00947DBE">
        <w:rPr>
          <w:sz w:val="18"/>
          <w:szCs w:val="18"/>
          <w:lang w:val="en-US"/>
        </w:rPr>
        <w:t>. 4/35</w:t>
      </w:r>
      <w:r w:rsidRPr="00947DBE">
        <w:rPr>
          <w:sz w:val="18"/>
          <w:szCs w:val="18"/>
          <w:lang w:val="en-US"/>
        </w:rPr>
        <w:tab/>
        <w:t xml:space="preserve">1. much 2. much 3. </w:t>
      </w:r>
      <w:proofErr w:type="spellStart"/>
      <w:r w:rsidRPr="00947DBE">
        <w:rPr>
          <w:sz w:val="18"/>
          <w:szCs w:val="18"/>
          <w:lang w:val="en-US"/>
        </w:rPr>
        <w:t>alot</w:t>
      </w:r>
      <w:proofErr w:type="spellEnd"/>
      <w:r w:rsidRPr="00947DBE">
        <w:rPr>
          <w:sz w:val="18"/>
          <w:szCs w:val="18"/>
          <w:lang w:val="en-US"/>
        </w:rPr>
        <w:t xml:space="preserve"> of 4. a few 5. a lot of 6. much 7. a few 8.much </w:t>
      </w:r>
    </w:p>
    <w:p w:rsidR="00800E15" w:rsidRPr="00947DBE" w:rsidRDefault="00800E15">
      <w:pPr>
        <w:rPr>
          <w:lang w:val="en-US"/>
        </w:rPr>
      </w:pPr>
    </w:p>
    <w:p w:rsidR="00FB2ECA" w:rsidRDefault="00FB2ECA">
      <w:r w:rsidRPr="00947DBE">
        <w:rPr>
          <w:highlight w:val="yellow"/>
        </w:rPr>
        <w:t>Nazwa nowego działu: Zakupy i usługi</w:t>
      </w:r>
    </w:p>
    <w:p w:rsidR="00FB2ECA" w:rsidRPr="00947DBE" w:rsidRDefault="00FB2ECA" w:rsidP="00FB2ECA">
      <w:pPr>
        <w:jc w:val="center"/>
      </w:pPr>
      <w:proofErr w:type="spellStart"/>
      <w:r w:rsidRPr="00947DBE">
        <w:t>Lesson</w:t>
      </w:r>
      <w:proofErr w:type="spellEnd"/>
    </w:p>
    <w:p w:rsidR="00FB2ECA" w:rsidRDefault="00FB2ECA" w:rsidP="00FB2ECA">
      <w:proofErr w:type="spellStart"/>
      <w:r w:rsidRPr="00FB2ECA">
        <w:t>Topic</w:t>
      </w:r>
      <w:proofErr w:type="spellEnd"/>
      <w:r w:rsidRPr="00FB2ECA">
        <w:t xml:space="preserve">: Czas przeszły past </w:t>
      </w:r>
      <w:proofErr w:type="spellStart"/>
      <w:r w:rsidRPr="00FB2ECA">
        <w:t>simple</w:t>
      </w:r>
      <w:proofErr w:type="spellEnd"/>
      <w:r w:rsidRPr="00FB2ECA">
        <w:t xml:space="preserve"> –</w:t>
      </w:r>
      <w:r>
        <w:t xml:space="preserve"> powtórzenie.</w:t>
      </w:r>
    </w:p>
    <w:p w:rsidR="00FB2ECA" w:rsidRDefault="00FB2ECA" w:rsidP="00FB2ECA">
      <w:r>
        <w:t>Notatka dla przypomnienia. Przeczytajcie ją. Chętni przepisują.</w:t>
      </w:r>
    </w:p>
    <w:p w:rsidR="00FB2ECA" w:rsidRDefault="00FB2ECA" w:rsidP="00FB2ECA">
      <w:pPr>
        <w:spacing w:after="0"/>
        <w:jc w:val="center"/>
      </w:pPr>
      <w:r>
        <w:t>Czas Past Simple</w:t>
      </w:r>
    </w:p>
    <w:p w:rsidR="00FB2ECA" w:rsidRDefault="00FB2ECA" w:rsidP="00FB2ECA">
      <w:pPr>
        <w:pStyle w:val="Akapitzlist"/>
        <w:numPr>
          <w:ilvl w:val="0"/>
          <w:numId w:val="1"/>
        </w:numPr>
        <w:spacing w:after="0"/>
      </w:pPr>
      <w:r>
        <w:t xml:space="preserve">Opis </w:t>
      </w:r>
      <w:r w:rsidRPr="00860BBB">
        <w:rPr>
          <w:b/>
        </w:rPr>
        <w:t>zakończonych</w:t>
      </w:r>
      <w:r>
        <w:t xml:space="preserve"> czynności i sytuacji z przeszłości</w:t>
      </w:r>
    </w:p>
    <w:p w:rsidR="00FB2ECA" w:rsidRDefault="00FB2ECA" w:rsidP="00FB2ECA">
      <w:pPr>
        <w:pStyle w:val="Akapitzlist"/>
        <w:spacing w:after="0"/>
      </w:pPr>
    </w:p>
    <w:p w:rsidR="00FB2ECA" w:rsidRPr="007B59C7" w:rsidRDefault="00FB2ECA" w:rsidP="00FB2ECA">
      <w:pPr>
        <w:pStyle w:val="Akapitzlist"/>
        <w:numPr>
          <w:ilvl w:val="0"/>
          <w:numId w:val="1"/>
        </w:numPr>
        <w:spacing w:after="0"/>
        <w:rPr>
          <w:u w:val="single"/>
        </w:rPr>
      </w:pPr>
      <w:r>
        <w:t xml:space="preserve">Słowa charakterystyczne: </w:t>
      </w:r>
      <w:proofErr w:type="spellStart"/>
      <w:r w:rsidRPr="007B59C7">
        <w:rPr>
          <w:color w:val="00B050"/>
          <w:u w:val="single"/>
        </w:rPr>
        <w:t>yesterday</w:t>
      </w:r>
      <w:proofErr w:type="spellEnd"/>
      <w:r>
        <w:rPr>
          <w:color w:val="00B050"/>
        </w:rPr>
        <w:t xml:space="preserve"> (wczoraj), </w:t>
      </w:r>
      <w:proofErr w:type="spellStart"/>
      <w:r w:rsidRPr="007B59C7">
        <w:rPr>
          <w:color w:val="00B050"/>
          <w:u w:val="single"/>
        </w:rPr>
        <w:t>last</w:t>
      </w:r>
      <w:proofErr w:type="spellEnd"/>
      <w:r w:rsidRPr="007B59C7">
        <w:rPr>
          <w:color w:val="00B050"/>
          <w:u w:val="single"/>
        </w:rPr>
        <w:t xml:space="preserve"> </w:t>
      </w:r>
      <w:proofErr w:type="spellStart"/>
      <w:r w:rsidRPr="007B59C7">
        <w:rPr>
          <w:color w:val="00B050"/>
          <w:u w:val="single"/>
        </w:rPr>
        <w:t>week</w:t>
      </w:r>
      <w:proofErr w:type="spellEnd"/>
      <w:r w:rsidRPr="007B59C7">
        <w:rPr>
          <w:color w:val="00B050"/>
          <w:u w:val="single"/>
        </w:rPr>
        <w:t xml:space="preserve">/ </w:t>
      </w:r>
      <w:proofErr w:type="spellStart"/>
      <w:r w:rsidRPr="007B59C7">
        <w:rPr>
          <w:color w:val="00B050"/>
          <w:u w:val="single"/>
        </w:rPr>
        <w:t>month</w:t>
      </w:r>
      <w:proofErr w:type="spellEnd"/>
      <w:r>
        <w:rPr>
          <w:color w:val="00B050"/>
        </w:rPr>
        <w:t xml:space="preserve"> (w zeszłym tygodniu/miesiącu), </w:t>
      </w:r>
      <w:proofErr w:type="spellStart"/>
      <w:r w:rsidRPr="007B59C7">
        <w:rPr>
          <w:color w:val="00B050"/>
          <w:u w:val="single"/>
        </w:rPr>
        <w:t>two</w:t>
      </w:r>
      <w:proofErr w:type="spellEnd"/>
      <w:r w:rsidRPr="007B59C7">
        <w:rPr>
          <w:color w:val="00B050"/>
          <w:u w:val="single"/>
        </w:rPr>
        <w:t xml:space="preserve"> </w:t>
      </w:r>
      <w:proofErr w:type="spellStart"/>
      <w:r w:rsidRPr="007B59C7">
        <w:rPr>
          <w:color w:val="00B050"/>
          <w:u w:val="single"/>
        </w:rPr>
        <w:t>days</w:t>
      </w:r>
      <w:proofErr w:type="spellEnd"/>
      <w:r w:rsidRPr="007B59C7">
        <w:rPr>
          <w:color w:val="00B050"/>
          <w:u w:val="single"/>
        </w:rPr>
        <w:t xml:space="preserve"> ago</w:t>
      </w:r>
      <w:r>
        <w:rPr>
          <w:color w:val="00B050"/>
        </w:rPr>
        <w:t xml:space="preserve"> (dwa dni temu), </w:t>
      </w:r>
      <w:proofErr w:type="spellStart"/>
      <w:r w:rsidRPr="007B59C7">
        <w:rPr>
          <w:color w:val="00B050"/>
          <w:u w:val="single"/>
        </w:rPr>
        <w:t>in</w:t>
      </w:r>
      <w:proofErr w:type="spellEnd"/>
      <w:r w:rsidRPr="007B59C7">
        <w:rPr>
          <w:color w:val="00B050"/>
          <w:u w:val="single"/>
        </w:rPr>
        <w:t xml:space="preserve"> 2019</w:t>
      </w:r>
    </w:p>
    <w:p w:rsidR="00FB2ECA" w:rsidRPr="007B59C7" w:rsidRDefault="00FB2ECA" w:rsidP="00FB2ECA">
      <w:pPr>
        <w:pStyle w:val="Akapitzlist"/>
        <w:spacing w:after="0"/>
        <w:rPr>
          <w:u w:val="single"/>
        </w:rPr>
      </w:pPr>
    </w:p>
    <w:p w:rsidR="00FB2ECA" w:rsidRDefault="00FB2ECA" w:rsidP="00FB2ECA">
      <w:pPr>
        <w:pStyle w:val="Akapitzlist"/>
        <w:numPr>
          <w:ilvl w:val="0"/>
          <w:numId w:val="1"/>
        </w:numPr>
        <w:spacing w:after="0"/>
        <w:rPr>
          <w:b/>
        </w:rPr>
      </w:pPr>
      <w:r w:rsidRPr="007B59C7">
        <w:rPr>
          <w:b/>
        </w:rPr>
        <w:t>CZASOWNIKI REGULARNE</w:t>
      </w:r>
    </w:p>
    <w:p w:rsidR="00FB2ECA" w:rsidRPr="007B59C7" w:rsidRDefault="00FB2ECA" w:rsidP="00FB2ECA">
      <w:pPr>
        <w:pStyle w:val="Akapitzlist"/>
        <w:spacing w:after="0"/>
        <w:rPr>
          <w:b/>
        </w:rPr>
      </w:pPr>
    </w:p>
    <w:p w:rsidR="00FB2ECA" w:rsidRPr="007B59C7" w:rsidRDefault="00FB2ECA" w:rsidP="00FB2ECA">
      <w:pPr>
        <w:pStyle w:val="Akapitzlist"/>
        <w:spacing w:after="0"/>
        <w:rPr>
          <w:color w:val="FF0000"/>
        </w:rPr>
      </w:pPr>
      <w:proofErr w:type="spellStart"/>
      <w:r>
        <w:t>watch</w:t>
      </w:r>
      <w:proofErr w:type="spellEnd"/>
      <w:r>
        <w:t xml:space="preserve"> + </w:t>
      </w:r>
      <w:proofErr w:type="spellStart"/>
      <w:r>
        <w:rPr>
          <w:color w:val="FF0000"/>
        </w:rPr>
        <w:t>ed</w:t>
      </w:r>
      <w:proofErr w:type="spellEnd"/>
    </w:p>
    <w:p w:rsidR="00FB2ECA" w:rsidRDefault="00FB2ECA" w:rsidP="00FB2ECA">
      <w:pPr>
        <w:pStyle w:val="Akapitzlist"/>
        <w:spacing w:after="0"/>
        <w:rPr>
          <w:color w:val="FF0000"/>
        </w:rPr>
      </w:pPr>
      <w:proofErr w:type="spellStart"/>
      <w:r>
        <w:t>us</w:t>
      </w:r>
      <w:r w:rsidRPr="001257F0">
        <w:rPr>
          <w:u w:val="single"/>
        </w:rPr>
        <w:t>e</w:t>
      </w:r>
      <w:proofErr w:type="spellEnd"/>
      <w:r>
        <w:t xml:space="preserve"> + </w:t>
      </w:r>
      <w:r>
        <w:rPr>
          <w:color w:val="FF0000"/>
        </w:rPr>
        <w:t>d</w:t>
      </w:r>
    </w:p>
    <w:p w:rsidR="00FB2ECA" w:rsidRPr="00FB2ECA" w:rsidRDefault="00FB2ECA" w:rsidP="00FB2ECA">
      <w:pPr>
        <w:pStyle w:val="Akapitzlist"/>
        <w:spacing w:after="0"/>
        <w:rPr>
          <w:color w:val="FF0000"/>
          <w:lang w:val="en-US"/>
        </w:rPr>
      </w:pPr>
      <w:r w:rsidRPr="00FB2ECA">
        <w:rPr>
          <w:lang w:val="en-US"/>
        </w:rPr>
        <w:t>carr</w:t>
      </w:r>
      <w:r w:rsidRPr="00FB2ECA">
        <w:rPr>
          <w:u w:val="single"/>
          <w:lang w:val="en-US"/>
        </w:rPr>
        <w:t>y   y</w:t>
      </w:r>
      <w:r w:rsidRPr="00FB2ECA">
        <w:rPr>
          <w:rFonts w:cstheme="minorHAnsi"/>
          <w:u w:val="single"/>
          <w:lang w:val="en-US"/>
        </w:rPr>
        <w:t>→</w:t>
      </w:r>
      <w:r w:rsidRPr="00FB2ECA">
        <w:rPr>
          <w:u w:val="single"/>
          <w:lang w:val="en-US"/>
        </w:rPr>
        <w:t xml:space="preserve"> </w:t>
      </w:r>
      <w:proofErr w:type="spellStart"/>
      <w:r w:rsidRPr="00FB2ECA">
        <w:rPr>
          <w:u w:val="single"/>
          <w:lang w:val="en-US"/>
        </w:rPr>
        <w:t>ied</w:t>
      </w:r>
      <w:proofErr w:type="spellEnd"/>
      <w:r w:rsidRPr="00FB2ECA">
        <w:rPr>
          <w:u w:val="single"/>
          <w:lang w:val="en-US"/>
        </w:rPr>
        <w:t xml:space="preserve">  carr</w:t>
      </w:r>
      <w:r w:rsidRPr="00FB2ECA">
        <w:rPr>
          <w:color w:val="FF0000"/>
          <w:u w:val="single"/>
          <w:lang w:val="en-US"/>
        </w:rPr>
        <w:t>ied</w:t>
      </w:r>
      <w:r w:rsidRPr="00FB2ECA">
        <w:rPr>
          <w:lang w:val="en-US"/>
        </w:rPr>
        <w:t xml:space="preserve">   (play + </w:t>
      </w:r>
      <w:proofErr w:type="spellStart"/>
      <w:r w:rsidRPr="00FB2ECA">
        <w:rPr>
          <w:color w:val="FF0000"/>
          <w:lang w:val="en-US"/>
        </w:rPr>
        <w:t>ed</w:t>
      </w:r>
      <w:proofErr w:type="spellEnd"/>
      <w:r w:rsidRPr="00FB2ECA">
        <w:rPr>
          <w:color w:val="FF0000"/>
          <w:lang w:val="en-US"/>
        </w:rPr>
        <w:t>)</w:t>
      </w:r>
    </w:p>
    <w:p w:rsidR="00FB2ECA" w:rsidRDefault="00FB2ECA" w:rsidP="00FB2ECA">
      <w:pPr>
        <w:pStyle w:val="Akapitzlist"/>
        <w:spacing w:after="0"/>
        <w:rPr>
          <w:color w:val="FF0000"/>
        </w:rPr>
      </w:pPr>
      <w:r>
        <w:t>st</w:t>
      </w:r>
      <w:r w:rsidRPr="00860BBB">
        <w:rPr>
          <w:u w:val="single"/>
        </w:rPr>
        <w:t>op</w:t>
      </w:r>
      <w:r>
        <w:t xml:space="preserve">  </w:t>
      </w:r>
      <w:proofErr w:type="spellStart"/>
      <w:r>
        <w:t>sto</w:t>
      </w:r>
      <w:r w:rsidRPr="00860BBB">
        <w:rPr>
          <w:color w:val="FF0000"/>
        </w:rPr>
        <w:t>pped</w:t>
      </w:r>
      <w:proofErr w:type="spellEnd"/>
    </w:p>
    <w:p w:rsidR="00FB2ECA" w:rsidRPr="00860BBB" w:rsidRDefault="00FB2ECA" w:rsidP="00FB2ECA">
      <w:pPr>
        <w:pStyle w:val="Akapitzlist"/>
        <w:spacing w:after="0"/>
        <w:rPr>
          <w:color w:val="FF0000"/>
        </w:rPr>
      </w:pPr>
    </w:p>
    <w:p w:rsidR="00FB2ECA" w:rsidRDefault="00FB2ECA" w:rsidP="00FB2ECA">
      <w:pPr>
        <w:pStyle w:val="Akapitzlist"/>
        <w:spacing w:after="0"/>
        <w:ind w:left="2136" w:firstLine="696"/>
      </w:pPr>
      <w:r>
        <w:t>+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7"/>
        <w:gridCol w:w="2268"/>
      </w:tblGrid>
      <w:tr w:rsidR="00FB2ECA" w:rsidTr="002C0B04">
        <w:tc>
          <w:tcPr>
            <w:tcW w:w="3357" w:type="dxa"/>
          </w:tcPr>
          <w:p w:rsidR="00FB2ECA" w:rsidRPr="00FB2ECA" w:rsidRDefault="00FB2ECA" w:rsidP="00FB2ECA">
            <w:pPr>
              <w:pStyle w:val="Akapitzlist"/>
              <w:ind w:left="0"/>
              <w:rPr>
                <w:lang w:val="en-US"/>
              </w:rPr>
            </w:pPr>
            <w:r w:rsidRPr="00FB2ECA">
              <w:rPr>
                <w:lang w:val="en-US"/>
              </w:rPr>
              <w:t>I/ You/ He/ She/ It/ We/ You/ They</w:t>
            </w:r>
          </w:p>
        </w:tc>
        <w:tc>
          <w:tcPr>
            <w:tcW w:w="2268" w:type="dxa"/>
          </w:tcPr>
          <w:p w:rsidR="00FB2ECA" w:rsidRPr="007B59C7" w:rsidRDefault="00FB2ECA" w:rsidP="00FB2ECA">
            <w:pPr>
              <w:pStyle w:val="Akapitzlist"/>
              <w:ind w:left="0"/>
            </w:pPr>
            <w:proofErr w:type="spellStart"/>
            <w:r>
              <w:t>watch</w:t>
            </w:r>
            <w:r>
              <w:rPr>
                <w:color w:val="FF0000"/>
              </w:rPr>
              <w:t>ed</w:t>
            </w:r>
            <w:proofErr w:type="spellEnd"/>
            <w:r>
              <w:t xml:space="preserve"> TV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</w:tr>
    </w:tbl>
    <w:p w:rsidR="00FB2ECA" w:rsidRDefault="00FB2ECA" w:rsidP="00FB2ECA">
      <w:pPr>
        <w:pStyle w:val="Akapitzlist"/>
        <w:spacing w:after="0"/>
        <w:jc w:val="center"/>
        <w:rPr>
          <w:color w:val="FF0000"/>
        </w:rPr>
      </w:pPr>
    </w:p>
    <w:p w:rsidR="00FB2ECA" w:rsidRPr="001257F0" w:rsidRDefault="00FB2ECA" w:rsidP="00FB2ECA">
      <w:pPr>
        <w:pStyle w:val="Akapitzlist"/>
        <w:spacing w:after="0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1257F0">
        <w:rPr>
          <w:b/>
          <w:color w:val="FF0000"/>
        </w:rPr>
        <w:t xml:space="preserve"> </w:t>
      </w:r>
      <w:r w:rsidRPr="001257F0">
        <w:rPr>
          <w:b/>
        </w:rPr>
        <w:t>-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7"/>
        <w:gridCol w:w="2268"/>
      </w:tblGrid>
      <w:tr w:rsidR="00FB2ECA" w:rsidTr="002C0B04">
        <w:tc>
          <w:tcPr>
            <w:tcW w:w="3357" w:type="dxa"/>
          </w:tcPr>
          <w:p w:rsidR="00FB2ECA" w:rsidRPr="00FB2ECA" w:rsidRDefault="00FB2ECA" w:rsidP="00FB2ECA">
            <w:pPr>
              <w:pStyle w:val="Akapitzlist"/>
              <w:ind w:left="0"/>
              <w:rPr>
                <w:lang w:val="en-US"/>
              </w:rPr>
            </w:pPr>
            <w:r w:rsidRPr="00FB2ECA">
              <w:rPr>
                <w:lang w:val="en-US"/>
              </w:rPr>
              <w:t>I/ You/ He/ She/ It/ We/ You/ They</w:t>
            </w:r>
          </w:p>
        </w:tc>
        <w:tc>
          <w:tcPr>
            <w:tcW w:w="2268" w:type="dxa"/>
          </w:tcPr>
          <w:p w:rsidR="00FB2ECA" w:rsidRDefault="00FB2ECA" w:rsidP="00FB2ECA">
            <w:pPr>
              <w:pStyle w:val="Akapitzlist"/>
              <w:ind w:left="0"/>
            </w:pPr>
            <w:proofErr w:type="spellStart"/>
            <w:r w:rsidRPr="001257F0">
              <w:rPr>
                <w:color w:val="FF0000"/>
              </w:rPr>
              <w:t>didn’t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 TV. </w:t>
            </w:r>
          </w:p>
        </w:tc>
      </w:tr>
    </w:tbl>
    <w:p w:rsidR="00FB2ECA" w:rsidRDefault="00FB2ECA" w:rsidP="00FB2ECA">
      <w:pPr>
        <w:spacing w:after="0"/>
      </w:pPr>
    </w:p>
    <w:p w:rsidR="00FB2ECA" w:rsidRDefault="00FB2ECA" w:rsidP="00FB2ECA">
      <w:pPr>
        <w:spacing w:after="0"/>
        <w:ind w:left="3540"/>
      </w:pPr>
      <w:r>
        <w:t>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783"/>
        <w:gridCol w:w="1417"/>
      </w:tblGrid>
      <w:tr w:rsidR="00FB2ECA" w:rsidTr="002C0B04">
        <w:tc>
          <w:tcPr>
            <w:tcW w:w="3783" w:type="dxa"/>
          </w:tcPr>
          <w:p w:rsidR="00FB2ECA" w:rsidRPr="00FB2ECA" w:rsidRDefault="00FB2ECA" w:rsidP="00FB2ECA">
            <w:pPr>
              <w:pStyle w:val="Akapitzlist"/>
              <w:ind w:left="0"/>
              <w:rPr>
                <w:lang w:val="en-US"/>
              </w:rPr>
            </w:pPr>
            <w:r w:rsidRPr="00FB2ECA">
              <w:rPr>
                <w:color w:val="FF0000"/>
                <w:lang w:val="en-US"/>
              </w:rPr>
              <w:t>Did</w:t>
            </w:r>
            <w:r w:rsidRPr="00FB2ECA">
              <w:rPr>
                <w:lang w:val="en-US"/>
              </w:rPr>
              <w:t xml:space="preserve"> I/ You/ He/ She/ It/ We/ You/ They</w:t>
            </w:r>
          </w:p>
        </w:tc>
        <w:tc>
          <w:tcPr>
            <w:tcW w:w="1417" w:type="dxa"/>
          </w:tcPr>
          <w:p w:rsidR="00FB2ECA" w:rsidRDefault="00FB2ECA" w:rsidP="00FB2ECA">
            <w:pPr>
              <w:pStyle w:val="Akapitzlist"/>
              <w:ind w:left="0"/>
            </w:pPr>
            <w:proofErr w:type="spellStart"/>
            <w:r>
              <w:t>watch</w:t>
            </w:r>
            <w:proofErr w:type="spellEnd"/>
            <w:r>
              <w:t xml:space="preserve"> TV?</w:t>
            </w:r>
          </w:p>
        </w:tc>
      </w:tr>
    </w:tbl>
    <w:p w:rsidR="00FB2ECA" w:rsidRDefault="00FB2ECA" w:rsidP="00FB2ECA">
      <w:pPr>
        <w:spacing w:after="0"/>
      </w:pPr>
    </w:p>
    <w:p w:rsidR="00FB2ECA" w:rsidRPr="00FB2ECA" w:rsidRDefault="00FB2ECA" w:rsidP="00FB2ECA">
      <w:pPr>
        <w:pStyle w:val="Akapitzlist"/>
        <w:numPr>
          <w:ilvl w:val="0"/>
          <w:numId w:val="2"/>
        </w:numPr>
        <w:spacing w:after="0"/>
        <w:rPr>
          <w:b/>
        </w:rPr>
      </w:pPr>
      <w:r w:rsidRPr="00860BBB">
        <w:rPr>
          <w:b/>
        </w:rPr>
        <w:t>CZASOWNIKI NIEREGULARNE</w:t>
      </w:r>
    </w:p>
    <w:p w:rsidR="00FB2ECA" w:rsidRPr="00FB2ECA" w:rsidRDefault="00FB2ECA" w:rsidP="00FB2ECA">
      <w:pPr>
        <w:pStyle w:val="Akapitzlist"/>
        <w:spacing w:after="0"/>
        <w:rPr>
          <w:lang w:val="en-US"/>
        </w:rPr>
      </w:pPr>
      <w:r w:rsidRPr="00FB2ECA">
        <w:rPr>
          <w:lang w:val="en-US"/>
        </w:rPr>
        <w:t>go - went</w:t>
      </w:r>
    </w:p>
    <w:p w:rsidR="00FB2ECA" w:rsidRPr="00FB2ECA" w:rsidRDefault="00FB2ECA" w:rsidP="00FB2ECA">
      <w:pPr>
        <w:pStyle w:val="Akapitzlist"/>
        <w:spacing w:after="0"/>
        <w:rPr>
          <w:lang w:val="en-US"/>
        </w:rPr>
      </w:pPr>
      <w:r w:rsidRPr="00FB2ECA">
        <w:rPr>
          <w:lang w:val="en-US"/>
        </w:rPr>
        <w:t>fly – flew</w:t>
      </w:r>
    </w:p>
    <w:p w:rsidR="00FB2ECA" w:rsidRPr="00FB2ECA" w:rsidRDefault="00FB2ECA" w:rsidP="00FB2ECA">
      <w:pPr>
        <w:pStyle w:val="Akapitzlist"/>
        <w:spacing w:after="0"/>
        <w:rPr>
          <w:lang w:val="en-US"/>
        </w:rPr>
      </w:pPr>
      <w:r w:rsidRPr="00FB2ECA">
        <w:rPr>
          <w:lang w:val="en-US"/>
        </w:rPr>
        <w:t>meet – met</w:t>
      </w:r>
    </w:p>
    <w:p w:rsidR="00FB2ECA" w:rsidRPr="00FB2ECA" w:rsidRDefault="00FB2ECA" w:rsidP="00FB2ECA">
      <w:pPr>
        <w:pStyle w:val="Akapitzlist"/>
        <w:spacing w:after="0"/>
        <w:rPr>
          <w:lang w:val="en-US"/>
        </w:rPr>
      </w:pPr>
      <w:r w:rsidRPr="00FB2ECA">
        <w:rPr>
          <w:lang w:val="en-US"/>
        </w:rPr>
        <w:t xml:space="preserve">eat –ate </w:t>
      </w:r>
    </w:p>
    <w:p w:rsidR="00FB2ECA" w:rsidRPr="00FB2ECA" w:rsidRDefault="00FB2ECA" w:rsidP="00FB2ECA">
      <w:pPr>
        <w:pStyle w:val="Akapitzlist"/>
        <w:spacing w:after="0"/>
        <w:ind w:left="2136" w:firstLine="696"/>
        <w:rPr>
          <w:lang w:val="en-US"/>
        </w:rPr>
      </w:pPr>
      <w:r w:rsidRPr="00FB2ECA">
        <w:rPr>
          <w:lang w:val="en-US"/>
        </w:rPr>
        <w:t>+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7"/>
        <w:gridCol w:w="2552"/>
      </w:tblGrid>
      <w:tr w:rsidR="00FB2ECA" w:rsidTr="002C0B04">
        <w:tc>
          <w:tcPr>
            <w:tcW w:w="3357" w:type="dxa"/>
          </w:tcPr>
          <w:p w:rsidR="00FB2ECA" w:rsidRPr="00FB2ECA" w:rsidRDefault="00FB2ECA" w:rsidP="00FB2ECA">
            <w:pPr>
              <w:pStyle w:val="Akapitzlist"/>
              <w:ind w:left="0"/>
              <w:rPr>
                <w:lang w:val="en-US"/>
              </w:rPr>
            </w:pPr>
            <w:r w:rsidRPr="00FB2ECA">
              <w:rPr>
                <w:lang w:val="en-US"/>
              </w:rPr>
              <w:t>I/ You/ He/ She/ It/ We/ You/ They</w:t>
            </w:r>
          </w:p>
        </w:tc>
        <w:tc>
          <w:tcPr>
            <w:tcW w:w="2552" w:type="dxa"/>
          </w:tcPr>
          <w:p w:rsidR="00FB2ECA" w:rsidRPr="007B59C7" w:rsidRDefault="00FB2ECA" w:rsidP="00FB2ECA">
            <w:pPr>
              <w:pStyle w:val="Akapitzlist"/>
              <w:ind w:left="0"/>
            </w:pPr>
            <w:r>
              <w:t xml:space="preserve">went to shop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</w:tr>
    </w:tbl>
    <w:p w:rsidR="00FB2ECA" w:rsidRDefault="00FB2ECA" w:rsidP="00FB2ECA">
      <w:pPr>
        <w:pStyle w:val="Akapitzlist"/>
        <w:spacing w:after="0"/>
        <w:jc w:val="center"/>
        <w:rPr>
          <w:color w:val="FF0000"/>
        </w:rPr>
      </w:pPr>
    </w:p>
    <w:p w:rsidR="00FB2ECA" w:rsidRPr="001257F0" w:rsidRDefault="00FB2ECA" w:rsidP="00FB2ECA">
      <w:pPr>
        <w:pStyle w:val="Akapitzlist"/>
        <w:spacing w:after="0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1257F0">
        <w:rPr>
          <w:b/>
          <w:color w:val="FF0000"/>
        </w:rPr>
        <w:t xml:space="preserve"> </w:t>
      </w:r>
      <w:r w:rsidRPr="001257F0">
        <w:rPr>
          <w:b/>
        </w:rPr>
        <w:t>-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7"/>
        <w:gridCol w:w="2268"/>
      </w:tblGrid>
      <w:tr w:rsidR="00FB2ECA" w:rsidTr="002C0B04">
        <w:tc>
          <w:tcPr>
            <w:tcW w:w="3357" w:type="dxa"/>
          </w:tcPr>
          <w:p w:rsidR="00FB2ECA" w:rsidRPr="00FB2ECA" w:rsidRDefault="00FB2ECA" w:rsidP="00FB2ECA">
            <w:pPr>
              <w:pStyle w:val="Akapitzlist"/>
              <w:ind w:left="0"/>
              <w:rPr>
                <w:lang w:val="en-US"/>
              </w:rPr>
            </w:pPr>
            <w:r w:rsidRPr="00FB2ECA">
              <w:rPr>
                <w:lang w:val="en-US"/>
              </w:rPr>
              <w:t>I/ You/ He/ She/ It/ We/ You/ They</w:t>
            </w:r>
          </w:p>
        </w:tc>
        <w:tc>
          <w:tcPr>
            <w:tcW w:w="2268" w:type="dxa"/>
          </w:tcPr>
          <w:p w:rsidR="00FB2ECA" w:rsidRDefault="00FB2ECA" w:rsidP="00FB2ECA">
            <w:pPr>
              <w:pStyle w:val="Akapitzlist"/>
              <w:ind w:left="0"/>
            </w:pPr>
            <w:proofErr w:type="spellStart"/>
            <w:r w:rsidRPr="001257F0">
              <w:rPr>
                <w:color w:val="FF0000"/>
              </w:rPr>
              <w:t>didn’t</w:t>
            </w:r>
            <w:proofErr w:type="spellEnd"/>
            <w:r>
              <w:t xml:space="preserve"> go to shop. </w:t>
            </w:r>
          </w:p>
        </w:tc>
      </w:tr>
    </w:tbl>
    <w:p w:rsidR="00FB2ECA" w:rsidRDefault="00FB2ECA" w:rsidP="00FB2ECA">
      <w:pPr>
        <w:spacing w:after="0"/>
      </w:pPr>
    </w:p>
    <w:p w:rsidR="00FB2ECA" w:rsidRDefault="00FB2ECA" w:rsidP="00FB2ECA">
      <w:pPr>
        <w:spacing w:after="0"/>
        <w:ind w:left="3540"/>
      </w:pPr>
      <w:r>
        <w:t>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783"/>
        <w:gridCol w:w="1417"/>
      </w:tblGrid>
      <w:tr w:rsidR="00FB2ECA" w:rsidTr="002C0B04">
        <w:tc>
          <w:tcPr>
            <w:tcW w:w="3783" w:type="dxa"/>
          </w:tcPr>
          <w:p w:rsidR="00FB2ECA" w:rsidRPr="00FB2ECA" w:rsidRDefault="00FB2ECA" w:rsidP="00FB2ECA">
            <w:pPr>
              <w:pStyle w:val="Akapitzlist"/>
              <w:ind w:left="0"/>
              <w:rPr>
                <w:lang w:val="en-US"/>
              </w:rPr>
            </w:pPr>
            <w:r w:rsidRPr="00FB2ECA">
              <w:rPr>
                <w:color w:val="FF0000"/>
                <w:lang w:val="en-US"/>
              </w:rPr>
              <w:t>Did</w:t>
            </w:r>
            <w:r w:rsidRPr="00FB2ECA">
              <w:rPr>
                <w:lang w:val="en-US"/>
              </w:rPr>
              <w:t xml:space="preserve"> I/ You/ He/ She/ It/ We/ You/ They</w:t>
            </w:r>
          </w:p>
        </w:tc>
        <w:tc>
          <w:tcPr>
            <w:tcW w:w="1417" w:type="dxa"/>
          </w:tcPr>
          <w:p w:rsidR="00FB2ECA" w:rsidRDefault="00FB2ECA" w:rsidP="00FB2ECA">
            <w:pPr>
              <w:pStyle w:val="Akapitzlist"/>
              <w:ind w:left="0"/>
            </w:pPr>
            <w:r>
              <w:t>go to shop?</w:t>
            </w:r>
          </w:p>
        </w:tc>
      </w:tr>
    </w:tbl>
    <w:p w:rsidR="00FB2ECA" w:rsidRDefault="00FB2ECA" w:rsidP="00FB2ECA">
      <w:pPr>
        <w:pStyle w:val="Akapitzlist"/>
        <w:spacing w:after="0"/>
      </w:pPr>
    </w:p>
    <w:p w:rsidR="00FB2ECA" w:rsidRPr="00FB2ECA" w:rsidRDefault="00FB2ECA" w:rsidP="00FB2ECA">
      <w:pPr>
        <w:pStyle w:val="Akapitzlist"/>
        <w:spacing w:after="0" w:line="240" w:lineRule="auto"/>
        <w:rPr>
          <w:lang w:val="en-US"/>
        </w:rPr>
      </w:pPr>
      <w:r w:rsidRPr="00FB2ECA">
        <w:rPr>
          <w:lang w:val="en-US"/>
        </w:rPr>
        <w:t>Yes, I did / No, I didn’t.</w:t>
      </w:r>
    </w:p>
    <w:p w:rsidR="00FB2ECA" w:rsidRPr="00FB2ECA" w:rsidRDefault="00FB2ECA" w:rsidP="00FB2ECA">
      <w:pPr>
        <w:pStyle w:val="Akapitzlist"/>
        <w:spacing w:after="0" w:line="240" w:lineRule="auto"/>
        <w:rPr>
          <w:lang w:val="en-US"/>
        </w:rPr>
      </w:pPr>
      <w:r w:rsidRPr="00FB2ECA">
        <w:rPr>
          <w:lang w:val="en-US"/>
        </w:rPr>
        <w:t>Yes, she did/ No, she didn’t.</w:t>
      </w:r>
    </w:p>
    <w:p w:rsidR="00FB2ECA" w:rsidRDefault="00FB2ECA" w:rsidP="00FB2ECA">
      <w:pPr>
        <w:spacing w:after="0"/>
        <w:rPr>
          <w:lang w:val="en-US"/>
        </w:rPr>
      </w:pPr>
    </w:p>
    <w:p w:rsidR="00065946" w:rsidRPr="00800E15" w:rsidRDefault="00065946" w:rsidP="00065946">
      <w:pPr>
        <w:spacing w:after="0"/>
        <w:rPr>
          <w:lang w:val="en-US"/>
        </w:rPr>
      </w:pPr>
    </w:p>
    <w:p w:rsidR="00065946" w:rsidRDefault="00065946" w:rsidP="00E77E1D">
      <w:pPr>
        <w:spacing w:after="0"/>
      </w:pPr>
      <w:r>
        <w:t xml:space="preserve">Wykaz czasowników nieregularnych znajduje się na str. 182-183. </w:t>
      </w:r>
      <w:r w:rsidR="00E77E1D">
        <w:t xml:space="preserve"> Będzie on pomocny do wykonania poniższych zadań.</w:t>
      </w:r>
    </w:p>
    <w:p w:rsidR="00065946" w:rsidRDefault="00065946" w:rsidP="00065946">
      <w:pPr>
        <w:spacing w:after="0"/>
      </w:pPr>
    </w:p>
    <w:p w:rsidR="00065946" w:rsidRDefault="00065946" w:rsidP="00065946">
      <w:pPr>
        <w:spacing w:after="0"/>
      </w:pPr>
      <w:r>
        <w:t>Podręcznik str. 72</w:t>
      </w:r>
      <w:r w:rsidR="00E77E1D">
        <w:t>:</w:t>
      </w:r>
    </w:p>
    <w:p w:rsidR="00065946" w:rsidRDefault="00065946" w:rsidP="00065946">
      <w:pPr>
        <w:spacing w:after="0"/>
      </w:pPr>
      <w:r>
        <w:t>Zad. 2b</w:t>
      </w:r>
      <w:r w:rsidR="00E77E1D">
        <w:t>; zad. 3; zad.</w:t>
      </w:r>
      <w:r>
        <w:t xml:space="preserve"> 4.</w:t>
      </w:r>
    </w:p>
    <w:p w:rsidR="00065946" w:rsidRDefault="00065946" w:rsidP="00065946">
      <w:pPr>
        <w:spacing w:after="0"/>
      </w:pPr>
      <w:r>
        <w:t>Podpowiedź: jeżeli jakiegoś czasownika nie ma na str. 182</w:t>
      </w:r>
      <w:r w:rsidR="00E77E1D">
        <w:t xml:space="preserve">-183, to oznacza, że najprawdopodobniej  jest on </w:t>
      </w:r>
      <w:r>
        <w:t>regularny.</w:t>
      </w:r>
    </w:p>
    <w:p w:rsidR="00E77E1D" w:rsidRDefault="00E77E1D" w:rsidP="00065946">
      <w:pPr>
        <w:spacing w:after="0"/>
      </w:pPr>
    </w:p>
    <w:p w:rsidR="00E77E1D" w:rsidRPr="00800E15" w:rsidRDefault="00E77E1D" w:rsidP="00E77E1D">
      <w:pPr>
        <w:spacing w:after="0"/>
        <w:rPr>
          <w:lang w:val="en-US"/>
        </w:rPr>
      </w:pPr>
      <w:proofErr w:type="spellStart"/>
      <w:r w:rsidRPr="00800E15">
        <w:rPr>
          <w:lang w:val="en-US"/>
        </w:rPr>
        <w:t>Podręcznik</w:t>
      </w:r>
      <w:proofErr w:type="spellEnd"/>
      <w:r w:rsidRPr="00800E15">
        <w:rPr>
          <w:lang w:val="en-US"/>
        </w:rPr>
        <w:t xml:space="preserve"> str. 72:</w:t>
      </w:r>
    </w:p>
    <w:p w:rsidR="00E77E1D" w:rsidRPr="00800E15" w:rsidRDefault="00E77E1D" w:rsidP="00E77E1D">
      <w:pPr>
        <w:spacing w:after="0"/>
        <w:rPr>
          <w:lang w:val="en-US"/>
        </w:rPr>
      </w:pPr>
      <w:proofErr w:type="spellStart"/>
      <w:r w:rsidRPr="00800E15">
        <w:rPr>
          <w:lang w:val="en-US"/>
        </w:rPr>
        <w:t>Zad</w:t>
      </w:r>
      <w:proofErr w:type="spellEnd"/>
      <w:r w:rsidRPr="00800E15">
        <w:rPr>
          <w:lang w:val="en-US"/>
        </w:rPr>
        <w:t xml:space="preserve">. 5 </w:t>
      </w:r>
      <w:proofErr w:type="spellStart"/>
      <w:r w:rsidRPr="00800E15">
        <w:rPr>
          <w:lang w:val="en-US"/>
        </w:rPr>
        <w:t>i</w:t>
      </w:r>
      <w:proofErr w:type="spellEnd"/>
      <w:r w:rsidRPr="00800E15">
        <w:rPr>
          <w:lang w:val="en-US"/>
        </w:rPr>
        <w:t xml:space="preserve"> 7.</w:t>
      </w:r>
    </w:p>
    <w:p w:rsidR="00E77E1D" w:rsidRPr="00800E15" w:rsidRDefault="00E77E1D" w:rsidP="00E77E1D">
      <w:pPr>
        <w:spacing w:after="0"/>
        <w:rPr>
          <w:lang w:val="en-US"/>
        </w:rPr>
      </w:pPr>
    </w:p>
    <w:p w:rsidR="00E77E1D" w:rsidRPr="00E77E1D" w:rsidRDefault="00E77E1D" w:rsidP="00E77E1D">
      <w:pPr>
        <w:spacing w:after="0"/>
        <w:jc w:val="center"/>
        <w:rPr>
          <w:lang w:val="en-US"/>
        </w:rPr>
      </w:pPr>
      <w:r w:rsidRPr="00E77E1D">
        <w:rPr>
          <w:lang w:val="en-US"/>
        </w:rPr>
        <w:t>Lesson</w:t>
      </w:r>
    </w:p>
    <w:p w:rsidR="00E77E1D" w:rsidRDefault="00E77E1D" w:rsidP="00E77E1D">
      <w:pPr>
        <w:spacing w:after="0"/>
        <w:rPr>
          <w:lang w:val="en-US"/>
        </w:rPr>
      </w:pPr>
      <w:r w:rsidRPr="00E77E1D">
        <w:rPr>
          <w:lang w:val="en-US"/>
        </w:rPr>
        <w:t>Topic: Shops and goods.</w:t>
      </w:r>
    </w:p>
    <w:p w:rsidR="00E77E1D" w:rsidRDefault="00E77E1D" w:rsidP="00E77E1D">
      <w:pPr>
        <w:spacing w:after="0"/>
        <w:rPr>
          <w:lang w:val="en-US"/>
        </w:rPr>
      </w:pPr>
    </w:p>
    <w:p w:rsidR="00E77E1D" w:rsidRPr="002C2277" w:rsidRDefault="002C2277" w:rsidP="00E77E1D">
      <w:pPr>
        <w:spacing w:after="0"/>
      </w:pPr>
      <w:r w:rsidRPr="002C2277">
        <w:t>Nazwy sklepów:</w:t>
      </w:r>
    </w:p>
    <w:p w:rsidR="002C2277" w:rsidRPr="002C2277" w:rsidRDefault="002C2277" w:rsidP="00E77E1D">
      <w:pPr>
        <w:spacing w:after="0"/>
      </w:pPr>
      <w:r w:rsidRPr="002C2277">
        <w:t xml:space="preserve">a </w:t>
      </w:r>
      <w:proofErr w:type="spellStart"/>
      <w:r w:rsidRPr="002C2277">
        <w:t>bakery</w:t>
      </w:r>
      <w:proofErr w:type="spellEnd"/>
      <w:r w:rsidRPr="002C2277">
        <w:t xml:space="preserve"> – piekarnia</w:t>
      </w:r>
    </w:p>
    <w:p w:rsidR="002C2277" w:rsidRDefault="002C2277" w:rsidP="00E77E1D">
      <w:pPr>
        <w:spacing w:after="0"/>
      </w:pPr>
      <w:r>
        <w:t xml:space="preserve">a </w:t>
      </w:r>
      <w:proofErr w:type="spellStart"/>
      <w:r>
        <w:t>clothes</w:t>
      </w:r>
      <w:proofErr w:type="spellEnd"/>
      <w:r>
        <w:t xml:space="preserve"> shop – sklep odzieżowy</w:t>
      </w:r>
    </w:p>
    <w:p w:rsidR="002C2277" w:rsidRDefault="002C2277" w:rsidP="00E77E1D">
      <w:pPr>
        <w:spacing w:after="0"/>
      </w:pPr>
      <w:r>
        <w:t xml:space="preserve">a </w:t>
      </w:r>
      <w:proofErr w:type="spellStart"/>
      <w:r>
        <w:t>convenience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– sklep osiedlowy</w:t>
      </w:r>
    </w:p>
    <w:p w:rsidR="002C2277" w:rsidRDefault="002C2277" w:rsidP="00E77E1D">
      <w:pPr>
        <w:spacing w:after="0"/>
      </w:pPr>
      <w:proofErr w:type="spellStart"/>
      <w:r>
        <w:t>acorner</w:t>
      </w:r>
      <w:proofErr w:type="spellEnd"/>
      <w:r>
        <w:t xml:space="preserve"> shop - sklep na rogu</w:t>
      </w:r>
    </w:p>
    <w:p w:rsidR="002C2277" w:rsidRDefault="002C2277" w:rsidP="00E77E1D">
      <w:pPr>
        <w:spacing w:after="0"/>
      </w:pPr>
      <w:r>
        <w:t xml:space="preserve">a department </w:t>
      </w:r>
      <w:proofErr w:type="spellStart"/>
      <w:r>
        <w:t>store</w:t>
      </w:r>
      <w:proofErr w:type="spellEnd"/>
      <w:r>
        <w:t xml:space="preserve"> - dom towarowy</w:t>
      </w:r>
    </w:p>
    <w:p w:rsidR="002C2277" w:rsidRDefault="002C2277" w:rsidP="00E77E1D">
      <w:pPr>
        <w:spacing w:after="0"/>
      </w:pPr>
      <w:r>
        <w:t xml:space="preserve">a DIY </w:t>
      </w:r>
      <w:proofErr w:type="spellStart"/>
      <w:r>
        <w:t>store</w:t>
      </w:r>
      <w:proofErr w:type="spellEnd"/>
      <w:r>
        <w:t xml:space="preserve"> - market budowlany</w:t>
      </w:r>
    </w:p>
    <w:p w:rsidR="002C2277" w:rsidRPr="00800E15" w:rsidRDefault="002C2277" w:rsidP="00E77E1D">
      <w:pPr>
        <w:spacing w:after="0"/>
      </w:pPr>
      <w:r w:rsidRPr="00800E15">
        <w:t>an electric al shop - sklep z art. elektronicznymi</w:t>
      </w:r>
    </w:p>
    <w:p w:rsidR="002C2277" w:rsidRPr="002C2277" w:rsidRDefault="002C2277" w:rsidP="00E77E1D">
      <w:pPr>
        <w:spacing w:after="0"/>
        <w:rPr>
          <w:lang w:val="en-US"/>
        </w:rPr>
      </w:pPr>
      <w:r w:rsidRPr="002C2277">
        <w:rPr>
          <w:lang w:val="en-US"/>
        </w:rPr>
        <w:t xml:space="preserve">a fishmonger’s – </w:t>
      </w:r>
      <w:proofErr w:type="spellStart"/>
      <w:r w:rsidRPr="002C2277">
        <w:rPr>
          <w:lang w:val="en-US"/>
        </w:rPr>
        <w:t>sklep</w:t>
      </w:r>
      <w:proofErr w:type="spellEnd"/>
      <w:r w:rsidRPr="002C2277">
        <w:rPr>
          <w:lang w:val="en-US"/>
        </w:rPr>
        <w:t xml:space="preserve"> </w:t>
      </w:r>
      <w:proofErr w:type="spellStart"/>
      <w:r w:rsidRPr="002C2277">
        <w:rPr>
          <w:lang w:val="en-US"/>
        </w:rPr>
        <w:t>rybny</w:t>
      </w:r>
      <w:proofErr w:type="spellEnd"/>
    </w:p>
    <w:p w:rsidR="002C2277" w:rsidRPr="002C2277" w:rsidRDefault="002C2277" w:rsidP="00E77E1D">
      <w:pPr>
        <w:spacing w:after="0"/>
        <w:rPr>
          <w:lang w:val="en-US"/>
        </w:rPr>
      </w:pPr>
      <w:r w:rsidRPr="002C2277">
        <w:rPr>
          <w:lang w:val="en-US"/>
        </w:rPr>
        <w:t xml:space="preserve">a florist’s – </w:t>
      </w:r>
      <w:proofErr w:type="spellStart"/>
      <w:r w:rsidRPr="002C2277">
        <w:rPr>
          <w:lang w:val="en-US"/>
        </w:rPr>
        <w:t>kwiaciarnia</w:t>
      </w:r>
      <w:proofErr w:type="spellEnd"/>
    </w:p>
    <w:p w:rsidR="002C2277" w:rsidRPr="002C2277" w:rsidRDefault="002C2277" w:rsidP="00E77E1D">
      <w:pPr>
        <w:spacing w:after="0"/>
        <w:rPr>
          <w:lang w:val="en-US"/>
        </w:rPr>
      </w:pPr>
      <w:r w:rsidRPr="002C2277">
        <w:rPr>
          <w:lang w:val="en-US"/>
        </w:rPr>
        <w:t xml:space="preserve">a furniture shop – </w:t>
      </w:r>
      <w:proofErr w:type="spellStart"/>
      <w:r w:rsidRPr="002C2277">
        <w:rPr>
          <w:lang w:val="en-US"/>
        </w:rPr>
        <w:t>sklep</w:t>
      </w:r>
      <w:proofErr w:type="spellEnd"/>
      <w:r w:rsidRPr="002C2277">
        <w:rPr>
          <w:lang w:val="en-US"/>
        </w:rPr>
        <w:t xml:space="preserve"> </w:t>
      </w:r>
      <w:proofErr w:type="spellStart"/>
      <w:r w:rsidRPr="002C2277">
        <w:rPr>
          <w:lang w:val="en-US"/>
        </w:rPr>
        <w:t>meblowy</w:t>
      </w:r>
      <w:proofErr w:type="spellEnd"/>
    </w:p>
    <w:p w:rsidR="002C2277" w:rsidRPr="002C2277" w:rsidRDefault="002C2277" w:rsidP="00E77E1D">
      <w:pPr>
        <w:spacing w:after="0"/>
      </w:pPr>
      <w:r w:rsidRPr="002C2277">
        <w:t xml:space="preserve">a </w:t>
      </w:r>
      <w:proofErr w:type="spellStart"/>
      <w:r w:rsidRPr="002C2277">
        <w:t>greengrocer’s</w:t>
      </w:r>
      <w:proofErr w:type="spellEnd"/>
      <w:r w:rsidRPr="002C2277">
        <w:t xml:space="preserve"> – warzywniak</w:t>
      </w:r>
    </w:p>
    <w:p w:rsidR="002C2277" w:rsidRPr="002C2277" w:rsidRDefault="002C2277" w:rsidP="00E77E1D">
      <w:pPr>
        <w:spacing w:after="0"/>
      </w:pPr>
      <w:r w:rsidRPr="002C2277">
        <w:t xml:space="preserve">sklep spożywczy – a </w:t>
      </w:r>
      <w:proofErr w:type="spellStart"/>
      <w:r w:rsidRPr="002C2277">
        <w:t>grocery</w:t>
      </w:r>
      <w:proofErr w:type="spellEnd"/>
      <w:r w:rsidRPr="002C2277">
        <w:t xml:space="preserve"> </w:t>
      </w:r>
      <w:proofErr w:type="spellStart"/>
      <w:r w:rsidRPr="002C2277">
        <w:t>store</w:t>
      </w:r>
      <w:proofErr w:type="spellEnd"/>
    </w:p>
    <w:p w:rsidR="002C2277" w:rsidRPr="002C2277" w:rsidRDefault="002C2277" w:rsidP="00E77E1D">
      <w:pPr>
        <w:spacing w:after="0"/>
        <w:rPr>
          <w:lang w:val="en-US"/>
        </w:rPr>
      </w:pPr>
      <w:r w:rsidRPr="002C2277">
        <w:rPr>
          <w:lang w:val="en-US"/>
        </w:rPr>
        <w:t xml:space="preserve">a </w:t>
      </w:r>
      <w:proofErr w:type="spellStart"/>
      <w:r w:rsidRPr="002C2277">
        <w:rPr>
          <w:lang w:val="en-US"/>
        </w:rPr>
        <w:t>jewellery</w:t>
      </w:r>
      <w:proofErr w:type="spellEnd"/>
      <w:r w:rsidRPr="002C2277">
        <w:rPr>
          <w:lang w:val="en-US"/>
        </w:rPr>
        <w:t xml:space="preserve"> shop – </w:t>
      </w:r>
      <w:proofErr w:type="spellStart"/>
      <w:r w:rsidRPr="002C2277">
        <w:rPr>
          <w:lang w:val="en-US"/>
        </w:rPr>
        <w:t>jubiler</w:t>
      </w:r>
      <w:proofErr w:type="spellEnd"/>
    </w:p>
    <w:p w:rsidR="002C2277" w:rsidRPr="002C2277" w:rsidRDefault="002C2277" w:rsidP="00E77E1D">
      <w:pPr>
        <w:spacing w:after="0"/>
        <w:rPr>
          <w:lang w:val="en-US"/>
        </w:rPr>
      </w:pPr>
      <w:r w:rsidRPr="002C2277">
        <w:rPr>
          <w:lang w:val="en-US"/>
        </w:rPr>
        <w:t xml:space="preserve">a market stall – </w:t>
      </w:r>
      <w:proofErr w:type="spellStart"/>
      <w:r w:rsidRPr="002C2277">
        <w:rPr>
          <w:lang w:val="en-US"/>
        </w:rPr>
        <w:t>stragan</w:t>
      </w:r>
      <w:proofErr w:type="spellEnd"/>
      <w:r w:rsidRPr="002C2277">
        <w:rPr>
          <w:lang w:val="en-US"/>
        </w:rPr>
        <w:t xml:space="preserve"> </w:t>
      </w:r>
      <w:proofErr w:type="spellStart"/>
      <w:r w:rsidRPr="002C2277">
        <w:rPr>
          <w:lang w:val="en-US"/>
        </w:rPr>
        <w:t>na</w:t>
      </w:r>
      <w:proofErr w:type="spellEnd"/>
      <w:r w:rsidRPr="002C2277">
        <w:rPr>
          <w:lang w:val="en-US"/>
        </w:rPr>
        <w:t xml:space="preserve"> </w:t>
      </w:r>
      <w:proofErr w:type="spellStart"/>
      <w:r w:rsidRPr="002C2277">
        <w:rPr>
          <w:lang w:val="en-US"/>
        </w:rPr>
        <w:t>rynku</w:t>
      </w:r>
      <w:proofErr w:type="spellEnd"/>
    </w:p>
    <w:p w:rsidR="002C2277" w:rsidRPr="002C2277" w:rsidRDefault="002C2277" w:rsidP="00E77E1D">
      <w:pPr>
        <w:spacing w:after="0"/>
        <w:rPr>
          <w:lang w:val="en-US"/>
        </w:rPr>
      </w:pPr>
      <w:r w:rsidRPr="002C2277">
        <w:rPr>
          <w:lang w:val="en-US"/>
        </w:rPr>
        <w:t>a newsagent’s – kiosk</w:t>
      </w:r>
    </w:p>
    <w:p w:rsidR="002C2277" w:rsidRDefault="002C2277" w:rsidP="00E77E1D">
      <w:pPr>
        <w:spacing w:after="0"/>
        <w:rPr>
          <w:lang w:val="en-US"/>
        </w:rPr>
      </w:pPr>
      <w:r>
        <w:rPr>
          <w:lang w:val="en-US"/>
        </w:rPr>
        <w:t xml:space="preserve">an optician’s – </w:t>
      </w:r>
      <w:proofErr w:type="spellStart"/>
      <w:r>
        <w:rPr>
          <w:lang w:val="en-US"/>
        </w:rPr>
        <w:t>optyk</w:t>
      </w:r>
      <w:proofErr w:type="spellEnd"/>
    </w:p>
    <w:p w:rsidR="002C2277" w:rsidRDefault="002C2277" w:rsidP="00E77E1D">
      <w:pPr>
        <w:spacing w:after="0"/>
        <w:rPr>
          <w:lang w:val="en-US"/>
        </w:rPr>
      </w:pPr>
      <w:r>
        <w:rPr>
          <w:lang w:val="en-US"/>
        </w:rPr>
        <w:t xml:space="preserve">a shoe shop – </w:t>
      </w:r>
      <w:proofErr w:type="spellStart"/>
      <w:r>
        <w:rPr>
          <w:lang w:val="en-US"/>
        </w:rPr>
        <w:t>obuwniczy</w:t>
      </w:r>
      <w:proofErr w:type="spellEnd"/>
    </w:p>
    <w:p w:rsidR="002C2277" w:rsidRPr="00897D20" w:rsidRDefault="002C2277" w:rsidP="00E77E1D">
      <w:pPr>
        <w:spacing w:after="0"/>
      </w:pPr>
      <w:r w:rsidRPr="00897D20">
        <w:t xml:space="preserve">a </w:t>
      </w:r>
      <w:proofErr w:type="spellStart"/>
      <w:r w:rsidRPr="00897D20">
        <w:t>stationer’s</w:t>
      </w:r>
      <w:proofErr w:type="spellEnd"/>
      <w:r w:rsidRPr="00897D20">
        <w:t xml:space="preserve"> – sklep papierniczy</w:t>
      </w:r>
    </w:p>
    <w:p w:rsidR="002C2277" w:rsidRPr="00897D20" w:rsidRDefault="00897D20" w:rsidP="00E77E1D">
      <w:pPr>
        <w:spacing w:after="0"/>
      </w:pPr>
      <w:r w:rsidRPr="00897D20">
        <w:t xml:space="preserve"> </w:t>
      </w:r>
    </w:p>
    <w:p w:rsidR="00897D20" w:rsidRDefault="00897D20" w:rsidP="00E77E1D">
      <w:pPr>
        <w:spacing w:after="0"/>
      </w:pPr>
      <w:r w:rsidRPr="00897D20">
        <w:lastRenderedPageBreak/>
        <w:t xml:space="preserve">Zadanie 8a str. </w:t>
      </w:r>
      <w:r>
        <w:t>73 w podręczniku</w:t>
      </w:r>
    </w:p>
    <w:p w:rsidR="00897D20" w:rsidRDefault="00897D20" w:rsidP="00E77E1D">
      <w:pPr>
        <w:spacing w:after="0"/>
      </w:pPr>
    </w:p>
    <w:p w:rsidR="00897D20" w:rsidRPr="00897D20" w:rsidRDefault="00897D20" w:rsidP="00E77E1D">
      <w:pPr>
        <w:spacing w:after="0"/>
        <w:rPr>
          <w:lang w:val="en-US"/>
        </w:rPr>
      </w:pPr>
      <w:r>
        <w:t xml:space="preserve">Waszym zadaniem jest dopasować produkty do sklepów. </w:t>
      </w:r>
      <w:proofErr w:type="spellStart"/>
      <w:r w:rsidRPr="00897D20">
        <w:rPr>
          <w:lang w:val="en-US"/>
        </w:rPr>
        <w:t>Np</w:t>
      </w:r>
      <w:proofErr w:type="spellEnd"/>
      <w:r w:rsidRPr="00897D20">
        <w:rPr>
          <w:lang w:val="en-US"/>
        </w:rPr>
        <w:t>.</w:t>
      </w:r>
    </w:p>
    <w:p w:rsidR="002C2277" w:rsidRPr="00897D20" w:rsidRDefault="002C2277" w:rsidP="00E77E1D">
      <w:pPr>
        <w:spacing w:after="0"/>
        <w:rPr>
          <w:lang w:val="en-US"/>
        </w:rPr>
      </w:pPr>
    </w:p>
    <w:p w:rsidR="00897D20" w:rsidRPr="00897D20" w:rsidRDefault="00897D20" w:rsidP="00897D20">
      <w:pPr>
        <w:spacing w:after="0"/>
        <w:rPr>
          <w:lang w:val="en-US"/>
        </w:rPr>
      </w:pPr>
      <w:r w:rsidRPr="00897D20">
        <w:rPr>
          <w:lang w:val="en-US"/>
        </w:rPr>
        <w:t xml:space="preserve">a bakery – a cake, bread </w:t>
      </w:r>
      <w:proofErr w:type="spellStart"/>
      <w:r w:rsidRPr="00897D20">
        <w:rPr>
          <w:lang w:val="en-US"/>
        </w:rPr>
        <w:t>itd</w:t>
      </w:r>
      <w:proofErr w:type="spellEnd"/>
      <w:r w:rsidRPr="00897D20">
        <w:rPr>
          <w:lang w:val="en-US"/>
        </w:rPr>
        <w:t xml:space="preserve">. </w:t>
      </w:r>
    </w:p>
    <w:p w:rsidR="00E77E1D" w:rsidRPr="00800E15" w:rsidRDefault="00897D20" w:rsidP="00065946">
      <w:pPr>
        <w:spacing w:after="0"/>
        <w:rPr>
          <w:lang w:val="en-US"/>
        </w:rPr>
      </w:pPr>
      <w:r w:rsidRPr="00800E15">
        <w:rPr>
          <w:lang w:val="en-US"/>
        </w:rPr>
        <w:t xml:space="preserve"> </w:t>
      </w:r>
    </w:p>
    <w:p w:rsidR="00897D20" w:rsidRPr="00897D20" w:rsidRDefault="00897D20" w:rsidP="00065946">
      <w:pPr>
        <w:spacing w:after="0"/>
      </w:pPr>
      <w:r w:rsidRPr="00897D20">
        <w:t>Zad. 8b/73</w:t>
      </w:r>
    </w:p>
    <w:p w:rsidR="00897D20" w:rsidRDefault="00897D20" w:rsidP="00065946">
      <w:pPr>
        <w:spacing w:after="0"/>
      </w:pPr>
      <w:r w:rsidRPr="00897D20">
        <w:t>Zeszyt ćwiczeń:</w:t>
      </w:r>
      <w:r w:rsidR="00947DBE">
        <w:t xml:space="preserve"> </w:t>
      </w:r>
      <w:r w:rsidRPr="00897D20">
        <w:t>ćw. 1/38</w:t>
      </w:r>
    </w:p>
    <w:p w:rsidR="00C2149E" w:rsidRDefault="00C2149E" w:rsidP="00065946">
      <w:pPr>
        <w:spacing w:after="0"/>
      </w:pPr>
    </w:p>
    <w:p w:rsidR="00C2149E" w:rsidRDefault="00C2149E" w:rsidP="00065946">
      <w:pPr>
        <w:spacing w:after="0"/>
      </w:pPr>
      <w:r>
        <w:t>Ćwiczenie egzaminacyjne. Przetłumacz:</w:t>
      </w:r>
    </w:p>
    <w:p w:rsidR="00C2149E" w:rsidRPr="00C2149E" w:rsidRDefault="00C2149E" w:rsidP="00065946">
      <w:pPr>
        <w:spacing w:after="0"/>
        <w:rPr>
          <w:lang w:val="en-US"/>
        </w:rPr>
      </w:pPr>
      <w:r w:rsidRPr="00B62A27">
        <w:rPr>
          <w:rFonts w:ascii="Source Sans Pro" w:hAnsi="Source Sans Pro"/>
          <w:color w:val="141412"/>
          <w:lang w:val="en-US"/>
        </w:rPr>
        <w:t xml:space="preserve">11. My mother ………………………….. (ma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zamiar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sprzedać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>) her car, because she wants a new one.</w:t>
      </w:r>
      <w:r w:rsidRPr="00B62A27">
        <w:rPr>
          <w:rFonts w:ascii="Source Sans Pro" w:hAnsi="Source Sans Pro"/>
          <w:color w:val="141412"/>
          <w:lang w:val="en-US"/>
        </w:rPr>
        <w:br/>
        <w:t xml:space="preserve">12. ………………………….. (Z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mojego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doświadczenia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) I wouldn’t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reccomend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you buying a diesel car.</w:t>
      </w:r>
      <w:r w:rsidRPr="00B62A27">
        <w:rPr>
          <w:rFonts w:ascii="Source Sans Pro" w:hAnsi="Source Sans Pro"/>
          <w:color w:val="141412"/>
          <w:lang w:val="en-US"/>
        </w:rPr>
        <w:br/>
        <w:t>13. I ………………………….. (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czytałem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>) that new book by Stephen King last night.</w:t>
      </w:r>
      <w:r w:rsidRPr="00B62A27">
        <w:rPr>
          <w:rFonts w:ascii="Source Sans Pro" w:hAnsi="Source Sans Pro"/>
          <w:color w:val="141412"/>
          <w:lang w:val="en-US"/>
        </w:rPr>
        <w:br/>
        <w:t>14. When I got back home from school, ………………………….. (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moja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mama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gotowała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>) dinner.</w:t>
      </w:r>
      <w:r w:rsidRPr="00B62A27">
        <w:rPr>
          <w:rFonts w:ascii="Source Sans Pro" w:hAnsi="Source Sans Pro"/>
          <w:color w:val="141412"/>
          <w:lang w:val="en-US"/>
        </w:rPr>
        <w:br/>
        <w:t>15. This is ………………………….. (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najbardziej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inspirująca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>) book I have ever read.</w:t>
      </w:r>
      <w:r w:rsidRPr="00B62A27">
        <w:rPr>
          <w:rFonts w:ascii="Source Sans Pro" w:hAnsi="Source Sans Pro"/>
          <w:color w:val="141412"/>
          <w:lang w:val="en-US"/>
        </w:rPr>
        <w:br/>
        <w:t xml:space="preserve">16. If you help me with my homework, ………………………….. (dam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Ci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>) this big chocolate!</w:t>
      </w:r>
      <w:r w:rsidRPr="00B62A27">
        <w:rPr>
          <w:rFonts w:ascii="Source Sans Pro" w:hAnsi="Source Sans Pro"/>
          <w:color w:val="141412"/>
          <w:lang w:val="en-US"/>
        </w:rPr>
        <w:br/>
        <w:t>17. ………………………….. (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ona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ma) a nice collection of stamps.</w:t>
      </w:r>
      <w:r w:rsidRPr="00B62A27">
        <w:rPr>
          <w:rFonts w:ascii="Source Sans Pro" w:hAnsi="Source Sans Pro"/>
          <w:color w:val="141412"/>
          <w:lang w:val="en-US"/>
        </w:rPr>
        <w:br/>
      </w:r>
      <w:r>
        <w:rPr>
          <w:rFonts w:ascii="Source Sans Pro" w:hAnsi="Source Sans Pro"/>
          <w:color w:val="141412"/>
        </w:rPr>
        <w:t>18. We ………………………….. (nie wolno nam wagarować)!</w:t>
      </w:r>
      <w:r>
        <w:rPr>
          <w:rFonts w:ascii="Source Sans Pro" w:hAnsi="Source Sans Pro"/>
          <w:color w:val="141412"/>
        </w:rPr>
        <w:br/>
        <w:t>19. ………………………….. (</w:t>
      </w:r>
      <w:proofErr w:type="spellStart"/>
      <w:r>
        <w:rPr>
          <w:rFonts w:ascii="Source Sans Pro" w:hAnsi="Source Sans Pro"/>
          <w:color w:val="141412"/>
        </w:rPr>
        <w:t>Dalczego</w:t>
      </w:r>
      <w:proofErr w:type="spellEnd"/>
      <w:r>
        <w:rPr>
          <w:rFonts w:ascii="Source Sans Pro" w:hAnsi="Source Sans Pro"/>
          <w:color w:val="141412"/>
        </w:rPr>
        <w:t xml:space="preserve"> wciąż oglądasz) </w:t>
      </w:r>
      <w:proofErr w:type="spellStart"/>
      <w:r>
        <w:rPr>
          <w:rFonts w:ascii="Source Sans Pro" w:hAnsi="Source Sans Pro"/>
          <w:color w:val="141412"/>
        </w:rPr>
        <w:t>these</w:t>
      </w:r>
      <w:proofErr w:type="spellEnd"/>
      <w:r>
        <w:rPr>
          <w:rFonts w:ascii="Source Sans Pro" w:hAnsi="Source Sans Pro"/>
          <w:color w:val="141412"/>
        </w:rPr>
        <w:t xml:space="preserve"> </w:t>
      </w:r>
      <w:proofErr w:type="spellStart"/>
      <w:r>
        <w:rPr>
          <w:rFonts w:ascii="Source Sans Pro" w:hAnsi="Source Sans Pro"/>
          <w:color w:val="141412"/>
        </w:rPr>
        <w:t>stupid</w:t>
      </w:r>
      <w:proofErr w:type="spellEnd"/>
      <w:r>
        <w:rPr>
          <w:rFonts w:ascii="Source Sans Pro" w:hAnsi="Source Sans Pro"/>
          <w:color w:val="141412"/>
        </w:rPr>
        <w:t xml:space="preserve"> </w:t>
      </w:r>
      <w:proofErr w:type="spellStart"/>
      <w:r>
        <w:rPr>
          <w:rFonts w:ascii="Source Sans Pro" w:hAnsi="Source Sans Pro"/>
          <w:color w:val="141412"/>
        </w:rPr>
        <w:t>cartoons</w:t>
      </w:r>
      <w:proofErr w:type="spellEnd"/>
      <w:r>
        <w:rPr>
          <w:rFonts w:ascii="Source Sans Pro" w:hAnsi="Source Sans Pro"/>
          <w:color w:val="141412"/>
        </w:rPr>
        <w:t xml:space="preserve">? </w:t>
      </w:r>
      <w:r w:rsidRPr="00B62A27">
        <w:rPr>
          <w:rFonts w:ascii="Source Sans Pro" w:hAnsi="Source Sans Pro"/>
          <w:color w:val="141412"/>
          <w:lang w:val="en-US"/>
        </w:rPr>
        <w:t>Turn them off!</w:t>
      </w:r>
      <w:r w:rsidRPr="00B62A27">
        <w:rPr>
          <w:rFonts w:ascii="Source Sans Pro" w:hAnsi="Source Sans Pro"/>
          <w:color w:val="141412"/>
          <w:lang w:val="en-US"/>
        </w:rPr>
        <w:br/>
        <w:t>20. He ………………………….. (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odrabia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swoje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zadanie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 xml:space="preserve"> </w:t>
      </w:r>
      <w:proofErr w:type="spellStart"/>
      <w:r w:rsidRPr="00B62A27">
        <w:rPr>
          <w:rFonts w:ascii="Source Sans Pro" w:hAnsi="Source Sans Pro"/>
          <w:color w:val="141412"/>
          <w:lang w:val="en-US"/>
        </w:rPr>
        <w:t>domowe</w:t>
      </w:r>
      <w:proofErr w:type="spellEnd"/>
      <w:r w:rsidRPr="00B62A27">
        <w:rPr>
          <w:rFonts w:ascii="Source Sans Pro" w:hAnsi="Source Sans Pro"/>
          <w:color w:val="141412"/>
          <w:lang w:val="en-US"/>
        </w:rPr>
        <w:t>) every evening.</w:t>
      </w:r>
    </w:p>
    <w:sectPr w:rsidR="00C2149E" w:rsidRPr="00C2149E" w:rsidSect="00E3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7531"/>
    <w:multiLevelType w:val="hybridMultilevel"/>
    <w:tmpl w:val="7512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4B72"/>
    <w:multiLevelType w:val="hybridMultilevel"/>
    <w:tmpl w:val="4414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2ECA"/>
    <w:rsid w:val="00065946"/>
    <w:rsid w:val="002C2277"/>
    <w:rsid w:val="00800E15"/>
    <w:rsid w:val="00897D20"/>
    <w:rsid w:val="00947DBE"/>
    <w:rsid w:val="00B15DF7"/>
    <w:rsid w:val="00C2149E"/>
    <w:rsid w:val="00CA6E88"/>
    <w:rsid w:val="00E365EB"/>
    <w:rsid w:val="00E77E1D"/>
    <w:rsid w:val="00FB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ECA"/>
    <w:pPr>
      <w:ind w:left="720"/>
      <w:contextualSpacing/>
    </w:pPr>
  </w:style>
  <w:style w:type="table" w:styleId="Tabela-Siatka">
    <w:name w:val="Table Grid"/>
    <w:basedOn w:val="Standardowy"/>
    <w:uiPriority w:val="59"/>
    <w:rsid w:val="00FB2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2020-05-09T14:32:00Z</dcterms:created>
  <dcterms:modified xsi:type="dcterms:W3CDTF">2020-05-11T10:37:00Z</dcterms:modified>
</cp:coreProperties>
</file>