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A9" w:rsidRDefault="008955A9" w:rsidP="008955A9">
      <w:pPr>
        <w:tabs>
          <w:tab w:val="left" w:pos="1665"/>
        </w:tabs>
        <w:rPr>
          <w:rFonts w:ascii="Times New Roman" w:hAnsi="Times New Roman" w:cs="Times New Roman"/>
          <w:sz w:val="32"/>
          <w:szCs w:val="32"/>
        </w:rPr>
      </w:pPr>
    </w:p>
    <w:p w:rsidR="008955A9" w:rsidRPr="003B78B9" w:rsidRDefault="008955A9" w:rsidP="008955A9">
      <w:pPr>
        <w:tabs>
          <w:tab w:val="left" w:pos="1665"/>
        </w:tabs>
        <w:rPr>
          <w:rFonts w:ascii="Times New Roman" w:hAnsi="Times New Roman" w:cs="Times New Roman"/>
          <w:b/>
          <w:sz w:val="32"/>
          <w:szCs w:val="32"/>
        </w:rPr>
      </w:pPr>
      <w:r w:rsidRPr="003B78B9">
        <w:rPr>
          <w:rFonts w:ascii="Times New Roman" w:hAnsi="Times New Roman" w:cs="Times New Roman"/>
          <w:b/>
          <w:sz w:val="32"/>
          <w:szCs w:val="32"/>
        </w:rPr>
        <w:t>Plastyka 6a i 6</w:t>
      </w:r>
      <w:r w:rsidRPr="003B78B9">
        <w:rPr>
          <w:rFonts w:ascii="Times New Roman" w:hAnsi="Times New Roman" w:cs="Times New Roman"/>
          <w:b/>
          <w:sz w:val="32"/>
          <w:szCs w:val="32"/>
        </w:rPr>
        <w:t>b,</w:t>
      </w:r>
      <w:r w:rsidRPr="003B78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78B9">
        <w:rPr>
          <w:rFonts w:ascii="Times New Roman" w:hAnsi="Times New Roman" w:cs="Times New Roman"/>
          <w:b/>
          <w:sz w:val="32"/>
          <w:szCs w:val="32"/>
        </w:rPr>
        <w:t>tydzień 1 – 5.VI 2020.</w:t>
      </w:r>
    </w:p>
    <w:p w:rsidR="008955A9" w:rsidRDefault="00B059DA" w:rsidP="00B059DA">
      <w:pPr>
        <w:tabs>
          <w:tab w:val="left" w:pos="56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 w:rsidR="008955A9">
        <w:rPr>
          <w:rFonts w:ascii="Times New Roman" w:hAnsi="Times New Roman" w:cs="Times New Roman"/>
          <w:sz w:val="32"/>
          <w:szCs w:val="32"/>
        </w:rPr>
        <w:t>Przeczytaj w podręczniku (s.68) tekst dotyczący architektury krajobrazu. Odpowiedz na pytania:</w:t>
      </w:r>
    </w:p>
    <w:p w:rsidR="008955A9" w:rsidRDefault="008955A9" w:rsidP="008955A9">
      <w:pPr>
        <w:pStyle w:val="Akapitzlist"/>
        <w:numPr>
          <w:ilvl w:val="0"/>
          <w:numId w:val="1"/>
        </w:numPr>
        <w:tabs>
          <w:tab w:val="left" w:pos="16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Jakie są rodzaje ogrodów?</w:t>
      </w:r>
    </w:p>
    <w:p w:rsidR="008955A9" w:rsidRPr="008955A9" w:rsidRDefault="008955A9" w:rsidP="008955A9">
      <w:pPr>
        <w:pStyle w:val="Akapitzlist"/>
        <w:numPr>
          <w:ilvl w:val="0"/>
          <w:numId w:val="1"/>
        </w:numPr>
        <w:tabs>
          <w:tab w:val="left" w:pos="16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Jaki ogród z przedstawionych w podręczniku podoba Ci się najbardziej i dlaczego?</w:t>
      </w:r>
    </w:p>
    <w:p w:rsidR="00F20F3D" w:rsidRDefault="00F20F3D"/>
    <w:sectPr w:rsidR="00F2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07D4A"/>
    <w:multiLevelType w:val="hybridMultilevel"/>
    <w:tmpl w:val="A5005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A9"/>
    <w:rsid w:val="003B78B9"/>
    <w:rsid w:val="008955A9"/>
    <w:rsid w:val="00B059DA"/>
    <w:rsid w:val="00F2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2020-05-31T08:52:00Z</dcterms:created>
  <dcterms:modified xsi:type="dcterms:W3CDTF">2020-05-31T08:57:00Z</dcterms:modified>
</cp:coreProperties>
</file>