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25" w:rsidRDefault="005A7155">
      <w:r>
        <w:t>Dzień dobry. Przesyłam materiały w ramach zajęć projektowych z j. niemieckiego. Nie trzeba nic odsyłać. Pozdrawiam.</w:t>
      </w:r>
    </w:p>
    <w:p w:rsidR="00AF6237" w:rsidRPr="00AF6237" w:rsidRDefault="00AF6237" w:rsidP="00AF6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Zwroty grzecznościowe (</w:t>
      </w:r>
      <w:proofErr w:type="spellStart"/>
      <w:r w:rsidRPr="00AF62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Höflichkeitsformeln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) są w języku niemieckim (i oczywiście nie tylko) niezwykle ważne, gdyż ich używanie poprawia odbiór naszych komunikatów, rozmowa przebiega w miłej atmosferze, a odbiorca czuje się w pewien spos</w:t>
      </w:r>
      <w:r w:rsidR="00473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 respektowany. Poniżej </w:t>
      </w:r>
      <w:r w:rsidR="004737D9" w:rsidRPr="004737D9">
        <w:rPr>
          <w:rFonts w:ascii="Times New Roman" w:eastAsia="Times New Roman" w:hAnsi="Times New Roman" w:cs="Times New Roman"/>
          <w:sz w:val="24"/>
          <w:szCs w:val="24"/>
          <w:lang w:eastAsia="pl-PL"/>
        </w:rPr>
        <w:t>zebrała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m listę ważniejszych zwrotów, których możemy użyć w różnych sytuacjach: na </w:t>
      </w:r>
      <w:hyperlink r:id="rId5" w:history="1">
        <w:r w:rsidRPr="004737D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powitanie i pożegnanie</w:t>
        </w:r>
      </w:hyperlink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,  grzeczne odpowiedzi, podziękowania czy różnego rodzaju życzenia</w:t>
      </w:r>
      <w:bookmarkStart w:id="0" w:name="_GoBack"/>
      <w:bookmarkEnd w:id="0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6237" w:rsidRPr="00AF6237" w:rsidRDefault="00AF6237" w:rsidP="00AF62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F623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Formy powitania i pożegnania</w:t>
      </w:r>
    </w:p>
    <w:p w:rsidR="00AF6237" w:rsidRPr="00AF6237" w:rsidRDefault="00AF6237" w:rsidP="00AF62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dobry! (rano)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Guten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Morgen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Dzień dobry! (w ciągu dnia)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Guten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Tag!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Dobry wieczór!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Guten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Abend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widzenia!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Auf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Wiedersehen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Dobranoc!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Gute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Nacht!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Cześć! (powitanie nieformalne) – Hallo!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Cześć!/Pozdrawiam Cię!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Grüß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dich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Serwus!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Servus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! (Austria)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Witam!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Grüezi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! (Szwajcaria)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Cześć (pożegnanie nieformalne)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Tschüs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 (także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Tschüss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!)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razie! – Bis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dann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!/Bis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gleich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!/Bis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dahin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AF6237" w:rsidRPr="00AF6237" w:rsidRDefault="00AF6237" w:rsidP="00AF6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Powitanie jest nieraz uzupełnianie o pytanie </w:t>
      </w:r>
      <w:r w:rsidRPr="00AF62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Jak się masz?</w:t>
      </w:r>
      <w:r w:rsidRPr="00AF6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F6237" w:rsidRPr="00AF6237" w:rsidRDefault="00AF6237" w:rsidP="00AF62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leci?/Jak się masz? – Wie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geht’s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Dziękuję, dobrze.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Danke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gut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6237" w:rsidRPr="00AF6237" w:rsidRDefault="00AF6237" w:rsidP="00AF62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F623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Formy przeprosin po niemiecku</w:t>
      </w:r>
    </w:p>
    <w:p w:rsidR="00AF6237" w:rsidRPr="00AF6237" w:rsidRDefault="00AF6237" w:rsidP="00AF62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Przepraszam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! – Entschuldigung!</w:t>
      </w:r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Przepraszam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Pana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Panią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! – Entschuldigen Sie!</w:t>
      </w:r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Przepraszam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! – Verzeihung!</w:t>
      </w:r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Przepraszam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Pana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Panią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! – Verzeihen Sie!</w:t>
      </w:r>
    </w:p>
    <w:p w:rsidR="00AF6237" w:rsidRPr="00AF6237" w:rsidRDefault="00AF6237" w:rsidP="00AF6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Słówka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AF6237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Entschuldigung</w:t>
      </w:r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lub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formy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AF6237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pl-PL"/>
        </w:rPr>
        <w:t>Entschuldigen Sie</w:t>
      </w:r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używa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się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często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jako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wstępu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 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rozmowy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gdzie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chcemy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np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 o 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coś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zapytać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Pr="00AF62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 w:eastAsia="pl-PL"/>
        </w:rPr>
        <w:t>Entschuldigung, wie komme ich zum Bahnhof?</w:t>
      </w:r>
    </w:p>
    <w:p w:rsidR="00AF6237" w:rsidRPr="00AF6237" w:rsidRDefault="00AF6237" w:rsidP="00AF62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F623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Wznoszenie toastu po niemiecku</w:t>
      </w:r>
    </w:p>
    <w:p w:rsidR="00AF6237" w:rsidRPr="00AF6237" w:rsidRDefault="00AF6237" w:rsidP="00AF62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 pomyślność!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Zum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Wohl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!/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Wohl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bekomms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 to chlup!-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Prost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!/Prosit!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przyszłość!-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Auf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Zukunft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AF6237" w:rsidRPr="00AF6237" w:rsidRDefault="00AF6237" w:rsidP="00AF62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F623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Proszę, dziękuję i nie ma za co</w:t>
      </w:r>
    </w:p>
    <w:p w:rsidR="00AF6237" w:rsidRPr="00AF6237" w:rsidRDefault="00AF6237" w:rsidP="00AF62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Proszę (bardzo)!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Bitte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schön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)!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Dziękuję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bardzo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)! – Danke (schön)!</w:t>
      </w:r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  <w:t xml:space="preserve">Nie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 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co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! – Keine Ursache!/Gern geschehen!/Nichts zu danken!</w:t>
      </w:r>
    </w:p>
    <w:p w:rsidR="00AF6237" w:rsidRPr="00AF6237" w:rsidRDefault="00AF6237" w:rsidP="00AF62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F623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Inne zwroty grzecznościowe</w:t>
      </w:r>
    </w:p>
    <w:p w:rsidR="00AF6237" w:rsidRPr="00AF6237" w:rsidRDefault="00AF6237" w:rsidP="00AF62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 zdrowie! (gdy ktoś kichnie)-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Gesundheit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Szczęść Boże!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Grüß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Gott!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Udanej podróży!/Szerokiej drogi!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Gute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Reise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Dobrej zabawy!-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Viel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Spaß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!/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Viel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Vergnügen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Trzymaj się!/Sprawuj się dobrze!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Mach’s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gut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wtorku! – Bis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Dienstag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Kocham Cię. – Ich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liebe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dich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Lubię Cię. – Ich mag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dich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Poproszę…/Chciał(a)bym… – Ich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möchte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to miejsce jest wolne?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der/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dieser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Platz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frei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tu jest wolne?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frei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Proszę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siadać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! – Setzen Sie sich!</w:t>
      </w:r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Proszę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wejść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! – Kommen Sie bitte herein!</w:t>
      </w:r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Wejdź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! – Komm bitte herein!</w:t>
      </w:r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Wejdźcie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!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Wejdź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! – Kommt bitte herein!</w:t>
      </w:r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Wejść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! – Herein!</w:t>
      </w:r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Przykro mi. – Es tut mir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leid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Miło mi!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Angenehm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Proszę powtórzyć!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Wiederholen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może Pan/i powtórzyć?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Können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wiederholen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może mi Pan/i pomóc?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Können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mir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helfen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Ile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kosztuje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…? – Wie viel kostet…?/Was kostet…?</w:t>
      </w:r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Masz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ognia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? – Hast du Feuer?</w:t>
      </w:r>
      <w:r w:rsidRPr="00AF62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Pan/i ognia? –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Haben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Feuer</w:t>
      </w:r>
      <w:proofErr w:type="spellEnd"/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AF6237" w:rsidRPr="00AF6237" w:rsidRDefault="00AF6237" w:rsidP="00AF6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Powyższa lista da Wam sporo wskazówek, jak tworzyć </w:t>
      </w:r>
      <w:r w:rsidRPr="00AF6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niemieckie formy grzecznościowe</w:t>
      </w:r>
      <w:r w:rsidRPr="00AF6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jak ich używać. Mam nadzieję, że nie będziecie o nich zapominali podczas rozmowy ;) Zachęcam</w:t>
      </w:r>
      <w:r w:rsidR="004737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dodawania swoich propozycji.</w:t>
      </w:r>
    </w:p>
    <w:p w:rsidR="00AF6237" w:rsidRPr="00AF6237" w:rsidRDefault="00AF6237" w:rsidP="00AF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Print Friendly, PDF &amp; Email">
                  <a:hlinkClick xmlns:a="http://schemas.openxmlformats.org/drawingml/2006/main" r:id="rId6" tooltip="&quot;Printer Friendly, PDF &amp; Email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Opis: Print Friendly, PDF &amp; Email" href="https://blog.tyczkowski.com/2018/09/zwroty-grzecznosciowe-po-niemiecku-hoflichkeitsformeln/" title="&quot;Printer Friendly, PDF &amp; Email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F6237" w:rsidRPr="00AF6237" w:rsidRDefault="00AF6237" w:rsidP="00AF6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155" w:rsidRDefault="005A7155"/>
    <w:sectPr w:rsidR="005A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55"/>
    <w:rsid w:val="004737D9"/>
    <w:rsid w:val="00544525"/>
    <w:rsid w:val="005A7155"/>
    <w:rsid w:val="00A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F6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F62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F623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F623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62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F62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F623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F6237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F623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6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6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9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log.tyczkowski.com/2018/09/zwroty-grzecznosciowe-po-niemiecku-hoflichkeitsformeln/" TargetMode="External"/><Relationship Id="rId5" Type="http://schemas.openxmlformats.org/officeDocument/2006/relationships/hyperlink" Target="https://blog.tyczkowski.com/2017/04/niemieckie-zwroty-na-powitanie-i-pozegn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2020-06-14T15:26:00Z</dcterms:created>
  <dcterms:modified xsi:type="dcterms:W3CDTF">2020-06-14T15:51:00Z</dcterms:modified>
</cp:coreProperties>
</file>